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610" w:rsidRPr="005D3159" w:rsidRDefault="009A7659">
      <w:pPr>
        <w:rPr>
          <w:rFonts w:ascii="Arial" w:hAnsi="Arial" w:cs="Arial"/>
          <w:b/>
          <w:sz w:val="24"/>
          <w:szCs w:val="24"/>
        </w:rPr>
      </w:pPr>
      <w:r w:rsidRPr="005D3159">
        <w:rPr>
          <w:rFonts w:ascii="Arial" w:hAnsi="Arial" w:cs="Arial"/>
          <w:b/>
          <w:sz w:val="24"/>
          <w:szCs w:val="24"/>
        </w:rPr>
        <w:t>Publications for Jeanette Kennelly, PhD</w:t>
      </w:r>
    </w:p>
    <w:p w:rsidR="005D3159" w:rsidRDefault="005D3159">
      <w:pPr>
        <w:rPr>
          <w:rFonts w:ascii="Arial" w:hAnsi="Arial" w:cs="Arial"/>
          <w:b/>
          <w:sz w:val="24"/>
          <w:szCs w:val="24"/>
        </w:rPr>
      </w:pPr>
      <w:r w:rsidRPr="005D3159">
        <w:rPr>
          <w:rFonts w:ascii="Arial" w:hAnsi="Arial" w:cs="Arial"/>
          <w:b/>
          <w:sz w:val="24"/>
          <w:szCs w:val="24"/>
        </w:rPr>
        <w:t>Refereed Journals</w:t>
      </w:r>
    </w:p>
    <w:p w:rsidR="005D3159" w:rsidRPr="005D3159" w:rsidRDefault="005D3159">
      <w:pPr>
        <w:rPr>
          <w:rFonts w:ascii="Arial" w:hAnsi="Arial" w:cs="Arial"/>
          <w:b/>
          <w:sz w:val="24"/>
          <w:szCs w:val="24"/>
        </w:rPr>
      </w:pPr>
    </w:p>
    <w:p w:rsidR="005D3159" w:rsidRPr="005D3159" w:rsidRDefault="005D3159" w:rsidP="005D31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SimSun" w:hAnsi="Arial" w:cs="Arial"/>
          <w:b/>
          <w:sz w:val="24"/>
          <w:szCs w:val="24"/>
          <w:lang w:val="en-AU"/>
        </w:rPr>
      </w:pPr>
      <w:r w:rsidRPr="005D3159">
        <w:rPr>
          <w:rFonts w:ascii="Arial" w:eastAsia="SimSun" w:hAnsi="Arial" w:cs="Arial"/>
          <w:b/>
          <w:sz w:val="24"/>
          <w:szCs w:val="24"/>
          <w:lang w:val="en-AU"/>
        </w:rPr>
        <w:t>2012</w:t>
      </w:r>
    </w:p>
    <w:p w:rsidR="005D3159" w:rsidRPr="005D3159" w:rsidRDefault="005D3159" w:rsidP="005D31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SimSun" w:hAnsi="Arial" w:cs="Arial"/>
          <w:b/>
          <w:sz w:val="24"/>
          <w:szCs w:val="24"/>
          <w:lang w:val="en-AU"/>
        </w:rPr>
      </w:pPr>
    </w:p>
    <w:p w:rsidR="005D3159" w:rsidRPr="005D3159" w:rsidRDefault="005D3159" w:rsidP="005D3159">
      <w:pPr>
        <w:overflowPunct w:val="0"/>
        <w:autoSpaceDE w:val="0"/>
        <w:autoSpaceDN w:val="0"/>
        <w:adjustRightInd w:val="0"/>
        <w:spacing w:after="0" w:line="240" w:lineRule="auto"/>
        <w:ind w:left="810"/>
        <w:contextualSpacing/>
        <w:textAlignment w:val="baseline"/>
        <w:rPr>
          <w:rFonts w:ascii="Arial" w:eastAsia="SimSun" w:hAnsi="Arial" w:cs="Arial"/>
          <w:noProof/>
          <w:sz w:val="20"/>
          <w:szCs w:val="20"/>
          <w:lang w:val="en-GB"/>
        </w:rPr>
      </w:pPr>
      <w:r w:rsidRPr="005D3159">
        <w:rPr>
          <w:rFonts w:ascii="Arial" w:eastAsia="SimSun" w:hAnsi="Arial" w:cs="Arial"/>
          <w:b/>
          <w:noProof/>
          <w:sz w:val="20"/>
          <w:szCs w:val="20"/>
          <w:lang w:val="en-GB"/>
        </w:rPr>
        <w:t>KENNELLY</w:t>
      </w:r>
      <w:r w:rsidRPr="005D3159">
        <w:rPr>
          <w:rFonts w:ascii="Arial" w:eastAsia="SimSun" w:hAnsi="Arial" w:cs="Arial"/>
          <w:noProof/>
          <w:sz w:val="20"/>
          <w:szCs w:val="20"/>
          <w:lang w:val="en-GB"/>
        </w:rPr>
        <w:t xml:space="preserve">, JD., Baker, FA., Morgan, KA., &amp; Daveson, BA. (2012). Supervision for music therapists: An Australian cross-sectional survey regarding views and practices. </w:t>
      </w:r>
      <w:r w:rsidRPr="005D3159">
        <w:rPr>
          <w:rFonts w:ascii="Arial" w:eastAsia="SimSun" w:hAnsi="Arial" w:cs="Arial"/>
          <w:i/>
          <w:noProof/>
          <w:sz w:val="20"/>
          <w:szCs w:val="20"/>
          <w:lang w:val="en-GB"/>
        </w:rPr>
        <w:t>The Australian Journal of Music Therapy,23</w:t>
      </w:r>
      <w:r w:rsidRPr="005D3159">
        <w:rPr>
          <w:rFonts w:ascii="Arial" w:eastAsia="SimSun" w:hAnsi="Arial" w:cs="Arial"/>
          <w:noProof/>
          <w:sz w:val="20"/>
          <w:szCs w:val="20"/>
          <w:lang w:val="en-GB"/>
        </w:rPr>
        <w:t>, 41-56.</w:t>
      </w:r>
    </w:p>
    <w:p w:rsidR="005D3159" w:rsidRPr="005D3159" w:rsidRDefault="005D3159" w:rsidP="005D31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SimSun" w:hAnsi="Arial" w:cs="Arial"/>
          <w:noProof/>
          <w:sz w:val="20"/>
          <w:szCs w:val="20"/>
          <w:lang w:val="en-GB"/>
        </w:rPr>
      </w:pPr>
    </w:p>
    <w:p w:rsidR="005D3159" w:rsidRPr="005D3159" w:rsidRDefault="005D3159" w:rsidP="005D31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SimSun" w:hAnsi="Arial" w:cs="Arial"/>
          <w:b/>
          <w:sz w:val="24"/>
          <w:szCs w:val="24"/>
          <w:lang w:val="en-AU"/>
        </w:rPr>
      </w:pPr>
      <w:r w:rsidRPr="005D3159">
        <w:rPr>
          <w:rFonts w:ascii="Arial" w:eastAsia="SimSun" w:hAnsi="Arial" w:cs="Arial"/>
          <w:b/>
          <w:sz w:val="24"/>
          <w:szCs w:val="24"/>
          <w:lang w:val="en-AU"/>
        </w:rPr>
        <w:t>2011</w:t>
      </w:r>
    </w:p>
    <w:p w:rsidR="005D3159" w:rsidRPr="005D3159" w:rsidRDefault="005D3159" w:rsidP="005D31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SimSun" w:hAnsi="Arial" w:cs="Arial"/>
          <w:noProof/>
          <w:sz w:val="20"/>
          <w:szCs w:val="20"/>
          <w:lang w:val="en-GB"/>
        </w:rPr>
      </w:pPr>
    </w:p>
    <w:p w:rsidR="005D3159" w:rsidRPr="005D3159" w:rsidRDefault="005D3159" w:rsidP="005D315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SimSun" w:hAnsi="Arial" w:cs="Arial"/>
          <w:sz w:val="20"/>
          <w:szCs w:val="20"/>
          <w:lang w:val="en-GB"/>
        </w:rPr>
      </w:pPr>
      <w:r w:rsidRPr="005D3159">
        <w:rPr>
          <w:rFonts w:ascii="Arial" w:eastAsia="SimSun" w:hAnsi="Arial" w:cs="Arial"/>
          <w:sz w:val="20"/>
          <w:szCs w:val="20"/>
          <w:lang w:val="en-GB"/>
        </w:rPr>
        <w:t xml:space="preserve">Magee, W., Baker, F., Daveson, B., Hitchen, H., </w:t>
      </w:r>
      <w:r w:rsidRPr="005D3159">
        <w:rPr>
          <w:rFonts w:ascii="Arial" w:eastAsia="SimSun" w:hAnsi="Arial" w:cs="Arial"/>
          <w:b/>
          <w:sz w:val="20"/>
          <w:szCs w:val="20"/>
          <w:lang w:val="en-GB"/>
        </w:rPr>
        <w:t>KENNELLY</w:t>
      </w:r>
      <w:r w:rsidRPr="005D3159">
        <w:rPr>
          <w:rFonts w:ascii="Arial" w:eastAsia="SimSun" w:hAnsi="Arial" w:cs="Arial"/>
          <w:sz w:val="20"/>
          <w:szCs w:val="20"/>
          <w:lang w:val="en-GB"/>
        </w:rPr>
        <w:t xml:space="preserve">, J., Leung, M &amp; Tamplin, J. (2011). Music therapy methods with children, adolescents &amp; adults with severe neurobehavioural disorders due to brain injury. </w:t>
      </w:r>
      <w:r w:rsidRPr="005D3159">
        <w:rPr>
          <w:rFonts w:ascii="Arial" w:eastAsia="SimSun" w:hAnsi="Arial" w:cs="Arial"/>
          <w:i/>
          <w:sz w:val="20"/>
          <w:szCs w:val="20"/>
          <w:lang w:val="en-GB"/>
        </w:rPr>
        <w:t>Music Therapy Perspectives, 29</w:t>
      </w:r>
      <w:r w:rsidRPr="005D3159">
        <w:rPr>
          <w:rFonts w:ascii="Arial" w:eastAsia="SimSun" w:hAnsi="Arial" w:cs="Arial"/>
          <w:sz w:val="20"/>
          <w:szCs w:val="20"/>
          <w:lang w:val="en-GB"/>
        </w:rPr>
        <w:t>(1), 5-13.</w:t>
      </w:r>
    </w:p>
    <w:p w:rsidR="005D3159" w:rsidRPr="005D3159" w:rsidRDefault="005D3159" w:rsidP="005D3159">
      <w:pPr>
        <w:overflowPunct w:val="0"/>
        <w:autoSpaceDE w:val="0"/>
        <w:autoSpaceDN w:val="0"/>
        <w:adjustRightInd w:val="0"/>
        <w:spacing w:after="0" w:line="240" w:lineRule="auto"/>
        <w:ind w:left="810"/>
        <w:contextualSpacing/>
        <w:jc w:val="both"/>
        <w:textAlignment w:val="baseline"/>
        <w:rPr>
          <w:rFonts w:ascii="Arial" w:eastAsia="SimSun" w:hAnsi="Arial" w:cs="Arial"/>
          <w:i/>
          <w:sz w:val="20"/>
          <w:szCs w:val="20"/>
          <w:lang w:val="en-GB"/>
        </w:rPr>
      </w:pPr>
    </w:p>
    <w:p w:rsidR="005D3159" w:rsidRPr="005D3159" w:rsidRDefault="005D3159" w:rsidP="005D315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SimSun" w:hAnsi="Arial" w:cs="Arial"/>
          <w:sz w:val="20"/>
          <w:szCs w:val="20"/>
          <w:lang w:val="en-GB"/>
        </w:rPr>
      </w:pPr>
      <w:r w:rsidRPr="005D3159">
        <w:rPr>
          <w:rFonts w:ascii="Arial" w:eastAsia="SimSun" w:hAnsi="Arial" w:cs="Arial"/>
          <w:sz w:val="20"/>
          <w:szCs w:val="20"/>
          <w:lang w:val="en-GB"/>
        </w:rPr>
        <w:t>Daveson, B</w:t>
      </w:r>
      <w:r w:rsidR="004751E7">
        <w:rPr>
          <w:rFonts w:ascii="Arial" w:eastAsia="SimSun" w:hAnsi="Arial" w:cs="Arial"/>
          <w:sz w:val="20"/>
          <w:szCs w:val="20"/>
          <w:lang w:val="en-GB"/>
        </w:rPr>
        <w:t>A</w:t>
      </w:r>
      <w:bookmarkStart w:id="0" w:name="_GoBack"/>
      <w:bookmarkEnd w:id="0"/>
      <w:r w:rsidRPr="005D3159">
        <w:rPr>
          <w:rFonts w:ascii="Arial" w:eastAsia="SimSun" w:hAnsi="Arial" w:cs="Arial"/>
          <w:sz w:val="20"/>
          <w:szCs w:val="20"/>
          <w:lang w:val="en-GB"/>
        </w:rPr>
        <w:t xml:space="preserve"> &amp; </w:t>
      </w:r>
      <w:r w:rsidRPr="005D3159">
        <w:rPr>
          <w:rFonts w:ascii="Arial" w:eastAsia="SimSun" w:hAnsi="Arial" w:cs="Arial"/>
          <w:b/>
          <w:sz w:val="20"/>
          <w:szCs w:val="20"/>
          <w:lang w:val="en-GB"/>
        </w:rPr>
        <w:t>KENNELLY,</w:t>
      </w:r>
      <w:r w:rsidRPr="005D3159">
        <w:rPr>
          <w:rFonts w:ascii="Arial" w:eastAsia="SimSun" w:hAnsi="Arial" w:cs="Arial"/>
          <w:sz w:val="20"/>
          <w:szCs w:val="20"/>
          <w:lang w:val="en-GB"/>
        </w:rPr>
        <w:t xml:space="preserve"> J (2011). Reflections regarding Australian music therapy supervision: Guidance &amp; recommendations for establishing internal &amp; external supervisory arrangements through cross-national considerations. </w:t>
      </w:r>
      <w:r w:rsidRPr="005D3159">
        <w:rPr>
          <w:rFonts w:ascii="Arial" w:eastAsia="SimSun" w:hAnsi="Arial" w:cs="Arial"/>
          <w:i/>
          <w:sz w:val="20"/>
          <w:szCs w:val="20"/>
          <w:lang w:val="en-GB"/>
        </w:rPr>
        <w:t xml:space="preserve">Australian Journal of Music Therapy, 22, </w:t>
      </w:r>
      <w:r w:rsidRPr="005D3159">
        <w:rPr>
          <w:rFonts w:ascii="Arial" w:eastAsia="SimSun" w:hAnsi="Arial" w:cs="Arial"/>
          <w:sz w:val="20"/>
          <w:szCs w:val="20"/>
          <w:lang w:val="en-GB"/>
        </w:rPr>
        <w:t>24-34.</w:t>
      </w:r>
    </w:p>
    <w:p w:rsidR="005D3159" w:rsidRPr="005D3159" w:rsidRDefault="005D3159" w:rsidP="005D3159">
      <w:pPr>
        <w:overflowPunct w:val="0"/>
        <w:autoSpaceDE w:val="0"/>
        <w:autoSpaceDN w:val="0"/>
        <w:adjustRightInd w:val="0"/>
        <w:spacing w:after="0" w:line="240" w:lineRule="auto"/>
        <w:ind w:left="810"/>
        <w:contextualSpacing/>
        <w:textAlignment w:val="baseline"/>
        <w:rPr>
          <w:rFonts w:ascii="Arial" w:eastAsia="SimSun" w:hAnsi="Arial" w:cs="Arial"/>
          <w:noProof/>
          <w:sz w:val="20"/>
          <w:szCs w:val="20"/>
          <w:lang w:val="en-GB"/>
        </w:rPr>
      </w:pPr>
    </w:p>
    <w:p w:rsidR="005D3159" w:rsidRPr="005D3159" w:rsidRDefault="005D3159" w:rsidP="005D31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SimSun" w:hAnsi="Arial" w:cs="Arial"/>
          <w:b/>
          <w:sz w:val="24"/>
          <w:szCs w:val="24"/>
          <w:lang w:val="en-AU"/>
        </w:rPr>
      </w:pPr>
      <w:r w:rsidRPr="005D3159">
        <w:rPr>
          <w:rFonts w:ascii="Arial" w:eastAsia="SimSun" w:hAnsi="Arial" w:cs="Arial"/>
          <w:b/>
          <w:sz w:val="24"/>
          <w:szCs w:val="24"/>
          <w:lang w:val="en-AU"/>
        </w:rPr>
        <w:t>2005</w:t>
      </w:r>
    </w:p>
    <w:p w:rsidR="005D3159" w:rsidRPr="005D3159" w:rsidRDefault="005D3159" w:rsidP="005D31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SimSun" w:hAnsi="Arial" w:cs="Arial"/>
          <w:noProof/>
          <w:sz w:val="20"/>
          <w:szCs w:val="20"/>
          <w:lang w:val="en-GB"/>
        </w:rPr>
      </w:pPr>
    </w:p>
    <w:p w:rsidR="005D3159" w:rsidRPr="005D3159" w:rsidRDefault="005D3159" w:rsidP="005D31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SimSun" w:hAnsi="Arial" w:cs="Arial"/>
          <w:noProof/>
          <w:sz w:val="20"/>
          <w:szCs w:val="20"/>
          <w:lang w:val="en-GB"/>
        </w:rPr>
      </w:pPr>
    </w:p>
    <w:p w:rsidR="005D3159" w:rsidRPr="005D3159" w:rsidRDefault="005D3159" w:rsidP="005D315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0"/>
          <w:szCs w:val="20"/>
          <w:lang w:val="en-AU"/>
        </w:rPr>
      </w:pPr>
      <w:r w:rsidRPr="005D3159">
        <w:rPr>
          <w:rFonts w:ascii="Arial" w:eastAsia="Times New Roman" w:hAnsi="Arial" w:cs="Times New Roman"/>
          <w:sz w:val="20"/>
          <w:szCs w:val="20"/>
          <w:lang w:val="en-AU"/>
        </w:rPr>
        <w:t xml:space="preserve">Baker, F., </w:t>
      </w:r>
      <w:r w:rsidRPr="005D3159">
        <w:rPr>
          <w:rFonts w:ascii="Arial" w:eastAsia="Times New Roman" w:hAnsi="Arial" w:cs="Times New Roman"/>
          <w:b/>
          <w:sz w:val="20"/>
          <w:szCs w:val="20"/>
          <w:lang w:val="en-AU"/>
        </w:rPr>
        <w:t>KENNELLY</w:t>
      </w:r>
      <w:r w:rsidRPr="005D3159">
        <w:rPr>
          <w:rFonts w:ascii="Arial" w:eastAsia="Times New Roman" w:hAnsi="Arial" w:cs="Times New Roman"/>
          <w:sz w:val="20"/>
          <w:szCs w:val="20"/>
          <w:lang w:val="en-AU"/>
        </w:rPr>
        <w:t>, J &amp; Tamplin, J. (2005). Adjusting to change through song themes in songs written by clients with traumatic brain injury</w:t>
      </w:r>
      <w:r w:rsidRPr="005D3159">
        <w:rPr>
          <w:rFonts w:ascii="Arial" w:eastAsia="Times New Roman" w:hAnsi="Arial" w:cs="Times New Roman"/>
          <w:i/>
          <w:iCs/>
          <w:sz w:val="20"/>
          <w:szCs w:val="20"/>
          <w:lang w:val="en-AU"/>
        </w:rPr>
        <w:t>. Brain Impairment, 6(3),</w:t>
      </w:r>
      <w:r w:rsidRPr="005D3159">
        <w:rPr>
          <w:rFonts w:ascii="Arial" w:eastAsia="Times New Roman" w:hAnsi="Arial" w:cs="Times New Roman"/>
          <w:sz w:val="20"/>
          <w:szCs w:val="20"/>
          <w:lang w:val="en-AU"/>
        </w:rPr>
        <w:t xml:space="preserve"> 205-211.</w:t>
      </w:r>
    </w:p>
    <w:p w:rsidR="005D3159" w:rsidRPr="005D3159" w:rsidRDefault="005D3159" w:rsidP="005D315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0"/>
          <w:szCs w:val="20"/>
          <w:lang w:val="en-AU"/>
        </w:rPr>
      </w:pPr>
      <w:r w:rsidRPr="005D3159">
        <w:rPr>
          <w:rFonts w:ascii="Arial" w:eastAsia="Times New Roman" w:hAnsi="Arial" w:cs="Times New Roman"/>
          <w:sz w:val="20"/>
          <w:szCs w:val="20"/>
          <w:lang w:val="en-AU"/>
        </w:rPr>
        <w:t xml:space="preserve">Baker, F., </w:t>
      </w:r>
      <w:r w:rsidRPr="005D3159">
        <w:rPr>
          <w:rFonts w:ascii="Arial" w:eastAsia="Times New Roman" w:hAnsi="Arial" w:cs="Times New Roman"/>
          <w:b/>
          <w:sz w:val="20"/>
          <w:szCs w:val="20"/>
          <w:lang w:val="en-AU"/>
        </w:rPr>
        <w:t>KENNELLY</w:t>
      </w:r>
      <w:r w:rsidRPr="005D3159">
        <w:rPr>
          <w:rFonts w:ascii="Arial" w:eastAsia="Times New Roman" w:hAnsi="Arial" w:cs="Times New Roman"/>
          <w:sz w:val="20"/>
          <w:szCs w:val="20"/>
          <w:lang w:val="en-AU"/>
        </w:rPr>
        <w:t xml:space="preserve">, J &amp; Tamplin, J. (2005). Themes in songs written by clients with traumatic brain injury: differences across the lifespan. </w:t>
      </w:r>
      <w:r w:rsidRPr="005D3159">
        <w:rPr>
          <w:rFonts w:ascii="Arial" w:eastAsia="Times New Roman" w:hAnsi="Arial" w:cs="Times New Roman"/>
          <w:i/>
          <w:iCs/>
          <w:sz w:val="20"/>
          <w:szCs w:val="20"/>
          <w:lang w:val="en-AU"/>
        </w:rPr>
        <w:t>Australian Journal of Music Therapy, 16,</w:t>
      </w:r>
      <w:r w:rsidRPr="005D3159">
        <w:rPr>
          <w:rFonts w:ascii="Arial" w:eastAsia="Times New Roman" w:hAnsi="Arial" w:cs="Times New Roman"/>
          <w:sz w:val="20"/>
          <w:szCs w:val="20"/>
          <w:lang w:val="en-AU"/>
        </w:rPr>
        <w:t xml:space="preserve"> 25-42.</w:t>
      </w:r>
    </w:p>
    <w:p w:rsidR="005D3159" w:rsidRPr="005D3159" w:rsidRDefault="005D3159" w:rsidP="005D315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sz w:val="20"/>
          <w:szCs w:val="20"/>
          <w:lang w:val="en-AU"/>
        </w:rPr>
      </w:pPr>
      <w:r w:rsidRPr="005D3159">
        <w:rPr>
          <w:rFonts w:ascii="Arial" w:eastAsia="Times New Roman" w:hAnsi="Arial" w:cs="Arial"/>
          <w:iCs/>
          <w:sz w:val="20"/>
          <w:szCs w:val="20"/>
        </w:rPr>
        <w:t xml:space="preserve">Baker, F., </w:t>
      </w:r>
      <w:r w:rsidRPr="005D3159">
        <w:rPr>
          <w:rFonts w:ascii="Arial" w:eastAsia="Times New Roman" w:hAnsi="Arial" w:cs="Arial"/>
          <w:b/>
          <w:iCs/>
          <w:sz w:val="20"/>
          <w:szCs w:val="20"/>
        </w:rPr>
        <w:t>KENNELLY</w:t>
      </w:r>
      <w:r w:rsidRPr="005D3159">
        <w:rPr>
          <w:rFonts w:ascii="Arial" w:eastAsia="Times New Roman" w:hAnsi="Arial" w:cs="Arial"/>
          <w:iCs/>
          <w:sz w:val="20"/>
          <w:szCs w:val="20"/>
        </w:rPr>
        <w:t>, J., &amp; Tamplin, J. (2005).</w:t>
      </w:r>
      <w:r w:rsidRPr="005D3159">
        <w:rPr>
          <w:rFonts w:ascii="Arial" w:eastAsia="Times New Roman" w:hAnsi="Arial" w:cs="Arial"/>
          <w:iCs/>
          <w:sz w:val="20"/>
          <w:szCs w:val="20"/>
          <w:lang w:val="en-AU"/>
        </w:rPr>
        <w:t xml:space="preserve">Themes within Songs Written by People with Traumatic Brain Injury: Gender Differences. </w:t>
      </w:r>
      <w:r w:rsidRPr="005D3159">
        <w:rPr>
          <w:rFonts w:ascii="Arial" w:eastAsia="Times New Roman" w:hAnsi="Arial" w:cs="Arial"/>
          <w:i/>
          <w:sz w:val="20"/>
          <w:szCs w:val="20"/>
          <w:lang w:val="en-AU"/>
        </w:rPr>
        <w:t xml:space="preserve">Journal of Music Therapy, XLII (2), </w:t>
      </w:r>
      <w:r w:rsidRPr="005D3159">
        <w:rPr>
          <w:rFonts w:ascii="Arial" w:eastAsia="Times New Roman" w:hAnsi="Arial" w:cs="Arial"/>
          <w:iCs/>
          <w:sz w:val="20"/>
          <w:szCs w:val="20"/>
          <w:lang w:val="en-AU"/>
        </w:rPr>
        <w:t>111-122.</w:t>
      </w:r>
    </w:p>
    <w:p w:rsidR="005D3159" w:rsidRPr="005D3159" w:rsidRDefault="005D3159" w:rsidP="005D31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SimSun" w:hAnsi="Arial" w:cs="Arial"/>
          <w:noProof/>
          <w:sz w:val="20"/>
          <w:szCs w:val="20"/>
          <w:lang w:val="en-GB"/>
        </w:rPr>
      </w:pPr>
    </w:p>
    <w:p w:rsidR="005D3159" w:rsidRPr="005D3159" w:rsidRDefault="005D3159" w:rsidP="005D31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SimSun" w:hAnsi="Arial" w:cs="Arial"/>
          <w:noProof/>
          <w:sz w:val="20"/>
          <w:szCs w:val="20"/>
          <w:lang w:val="en-GB"/>
        </w:rPr>
      </w:pPr>
    </w:p>
    <w:p w:rsidR="005D3159" w:rsidRPr="005D3159" w:rsidRDefault="005D3159" w:rsidP="005D31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SimSun" w:hAnsi="Arial" w:cs="Arial"/>
          <w:b/>
          <w:sz w:val="24"/>
          <w:szCs w:val="24"/>
          <w:lang w:val="en-AU"/>
        </w:rPr>
      </w:pPr>
      <w:r w:rsidRPr="005D3159">
        <w:rPr>
          <w:rFonts w:ascii="Arial" w:eastAsia="SimSun" w:hAnsi="Arial" w:cs="Arial"/>
          <w:b/>
          <w:sz w:val="24"/>
          <w:szCs w:val="24"/>
          <w:lang w:val="en-AU"/>
        </w:rPr>
        <w:t>2004</w:t>
      </w:r>
    </w:p>
    <w:p w:rsidR="005D3159" w:rsidRPr="005D3159" w:rsidRDefault="005D3159" w:rsidP="005D31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SimSun" w:hAnsi="Arial" w:cs="Arial"/>
          <w:noProof/>
          <w:sz w:val="20"/>
          <w:szCs w:val="20"/>
          <w:lang w:val="en-GB"/>
        </w:rPr>
      </w:pPr>
    </w:p>
    <w:p w:rsidR="005D3159" w:rsidRPr="005D3159" w:rsidRDefault="005D3159" w:rsidP="005D3159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Arial" w:eastAsia="SimSun" w:hAnsi="Arial" w:cs="Arial"/>
          <w:iCs/>
          <w:sz w:val="20"/>
          <w:szCs w:val="20"/>
          <w:lang w:val="en-GB"/>
        </w:rPr>
      </w:pPr>
      <w:r w:rsidRPr="005D3159">
        <w:rPr>
          <w:rFonts w:ascii="Arial" w:eastAsia="SimSun" w:hAnsi="Arial" w:cs="Arial"/>
          <w:iCs/>
          <w:sz w:val="20"/>
          <w:szCs w:val="20"/>
          <w:lang w:val="en-GB"/>
        </w:rPr>
        <w:t>Edwards, J. &amp;</w:t>
      </w:r>
      <w:r w:rsidRPr="005D3159">
        <w:rPr>
          <w:rFonts w:ascii="Arial" w:eastAsia="SimSun" w:hAnsi="Arial" w:cs="Arial"/>
          <w:b/>
          <w:iCs/>
          <w:sz w:val="20"/>
          <w:szCs w:val="20"/>
          <w:lang w:val="en-GB"/>
        </w:rPr>
        <w:t xml:space="preserve"> KENNELLY</w:t>
      </w:r>
      <w:r w:rsidRPr="005D3159">
        <w:rPr>
          <w:rFonts w:ascii="Arial" w:eastAsia="SimSun" w:hAnsi="Arial" w:cs="Arial"/>
          <w:iCs/>
          <w:sz w:val="20"/>
          <w:szCs w:val="20"/>
          <w:lang w:val="en-GB"/>
        </w:rPr>
        <w:t xml:space="preserve">, J. (2004).  Music therapy in paediatric rehabilitation: The application of modified Grounded Theory to identify techniques used by a music therapist. </w:t>
      </w:r>
      <w:r w:rsidRPr="005D3159">
        <w:rPr>
          <w:rFonts w:ascii="Arial" w:eastAsia="SimSun" w:hAnsi="Arial" w:cs="Arial"/>
          <w:i/>
          <w:sz w:val="20"/>
          <w:szCs w:val="20"/>
          <w:lang w:val="en-GB"/>
        </w:rPr>
        <w:t>Nordic Journal of Music Therapy, 13(2),</w:t>
      </w:r>
      <w:r w:rsidRPr="005D3159">
        <w:rPr>
          <w:rFonts w:ascii="Arial" w:eastAsia="SimSun" w:hAnsi="Arial" w:cs="Arial"/>
          <w:iCs/>
          <w:sz w:val="20"/>
          <w:szCs w:val="20"/>
          <w:lang w:val="en-GB"/>
        </w:rPr>
        <w:t xml:space="preserve"> 112-126.</w:t>
      </w:r>
    </w:p>
    <w:p w:rsidR="005D3159" w:rsidRPr="005D3159" w:rsidRDefault="005D3159" w:rsidP="005D31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SimSun" w:hAnsi="Arial" w:cs="Arial"/>
          <w:noProof/>
          <w:sz w:val="20"/>
          <w:szCs w:val="20"/>
          <w:lang w:val="en-GB"/>
        </w:rPr>
      </w:pPr>
    </w:p>
    <w:p w:rsidR="005D3159" w:rsidRPr="005D3159" w:rsidRDefault="005D3159" w:rsidP="005D31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SimSun" w:hAnsi="Arial" w:cs="Arial"/>
          <w:b/>
          <w:sz w:val="24"/>
          <w:szCs w:val="24"/>
          <w:lang w:val="en-AU"/>
        </w:rPr>
      </w:pPr>
      <w:r w:rsidRPr="005D3159">
        <w:rPr>
          <w:rFonts w:ascii="Arial" w:eastAsia="SimSun" w:hAnsi="Arial" w:cs="Arial"/>
          <w:b/>
          <w:sz w:val="24"/>
          <w:szCs w:val="24"/>
          <w:lang w:val="en-AU"/>
        </w:rPr>
        <w:t>2002</w:t>
      </w:r>
    </w:p>
    <w:p w:rsidR="005D3159" w:rsidRPr="005D3159" w:rsidRDefault="005D3159" w:rsidP="005D31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SimSun" w:hAnsi="Times New Roman" w:cs="Times New Roman"/>
          <w:sz w:val="20"/>
          <w:szCs w:val="20"/>
          <w:lang w:val="en-AU"/>
        </w:rPr>
      </w:pPr>
    </w:p>
    <w:p w:rsidR="005D3159" w:rsidRPr="005D3159" w:rsidRDefault="005D3159" w:rsidP="005D3159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="SimSun" w:hAnsi="Arial" w:cs="Times New Roman"/>
          <w:sz w:val="20"/>
          <w:szCs w:val="20"/>
          <w:lang w:val="en-GB"/>
        </w:rPr>
      </w:pPr>
      <w:r w:rsidRPr="005D3159">
        <w:rPr>
          <w:rFonts w:ascii="Arial" w:eastAsia="SimSun" w:hAnsi="Arial" w:cs="Times New Roman"/>
          <w:b/>
          <w:sz w:val="20"/>
          <w:szCs w:val="20"/>
          <w:lang w:val="en-GB"/>
        </w:rPr>
        <w:t>KENNELLY</w:t>
      </w:r>
      <w:r w:rsidRPr="005D3159">
        <w:rPr>
          <w:rFonts w:ascii="Arial" w:eastAsia="SimSun" w:hAnsi="Arial" w:cs="Times New Roman"/>
          <w:sz w:val="20"/>
          <w:szCs w:val="20"/>
          <w:lang w:val="en-GB"/>
        </w:rPr>
        <w:t xml:space="preserve">, J &amp; Brien-Elliott, K (2002). Music Therapy for Children in Hospital. </w:t>
      </w:r>
      <w:r w:rsidRPr="005D3159">
        <w:rPr>
          <w:rFonts w:ascii="Arial" w:eastAsia="SimSun" w:hAnsi="Arial" w:cs="Times New Roman"/>
          <w:i/>
          <w:sz w:val="20"/>
          <w:szCs w:val="20"/>
          <w:lang w:val="en-GB"/>
        </w:rPr>
        <w:t xml:space="preserve">Educating Young Children – Learning &amp; Teaching in the Early Childhood Years, 8, </w:t>
      </w:r>
      <w:r w:rsidRPr="005D3159">
        <w:rPr>
          <w:rFonts w:ascii="Arial" w:eastAsia="SimSun" w:hAnsi="Arial" w:cs="Times New Roman"/>
          <w:sz w:val="20"/>
          <w:szCs w:val="20"/>
          <w:lang w:val="en-GB"/>
        </w:rPr>
        <w:t>(3), 37-40.</w:t>
      </w:r>
    </w:p>
    <w:p w:rsidR="005D3159" w:rsidRPr="005D3159" w:rsidRDefault="005D3159" w:rsidP="005D31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SimSun" w:hAnsi="Arial" w:cs="Arial"/>
          <w:b/>
          <w:sz w:val="24"/>
          <w:szCs w:val="24"/>
          <w:lang w:val="en-AU"/>
        </w:rPr>
      </w:pPr>
    </w:p>
    <w:p w:rsidR="005D3159" w:rsidRPr="005D3159" w:rsidRDefault="005D3159" w:rsidP="005D31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SimSun" w:hAnsi="Arial" w:cs="Arial"/>
          <w:b/>
          <w:sz w:val="24"/>
          <w:szCs w:val="24"/>
          <w:lang w:val="en-AU"/>
        </w:rPr>
      </w:pPr>
      <w:r w:rsidRPr="005D3159">
        <w:rPr>
          <w:rFonts w:ascii="Arial" w:eastAsia="SimSun" w:hAnsi="Arial" w:cs="Arial"/>
          <w:b/>
          <w:sz w:val="24"/>
          <w:szCs w:val="24"/>
          <w:lang w:val="en-AU"/>
        </w:rPr>
        <w:t>2001</w:t>
      </w:r>
    </w:p>
    <w:p w:rsidR="005D3159" w:rsidRPr="005D3159" w:rsidRDefault="005D3159" w:rsidP="005D31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SimSun" w:hAnsi="Arial" w:cs="Arial"/>
          <w:b/>
          <w:sz w:val="24"/>
          <w:szCs w:val="24"/>
          <w:lang w:val="en-AU"/>
        </w:rPr>
      </w:pPr>
    </w:p>
    <w:p w:rsidR="005D3159" w:rsidRPr="005D3159" w:rsidRDefault="005D3159" w:rsidP="005D315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SimSun" w:hAnsi="Arial" w:cs="Times New Roman"/>
          <w:sz w:val="20"/>
          <w:szCs w:val="20"/>
          <w:lang w:val="en-GB"/>
        </w:rPr>
      </w:pPr>
      <w:r w:rsidRPr="005D3159">
        <w:rPr>
          <w:rFonts w:ascii="Arial" w:eastAsia="SimSun" w:hAnsi="Arial" w:cs="Times New Roman"/>
          <w:b/>
          <w:sz w:val="20"/>
          <w:szCs w:val="20"/>
          <w:lang w:val="en-GB"/>
        </w:rPr>
        <w:t>KENNELLY</w:t>
      </w:r>
      <w:r w:rsidRPr="005D3159">
        <w:rPr>
          <w:rFonts w:ascii="Arial" w:eastAsia="SimSun" w:hAnsi="Arial" w:cs="Times New Roman"/>
          <w:sz w:val="20"/>
          <w:szCs w:val="20"/>
          <w:lang w:val="en-GB"/>
        </w:rPr>
        <w:t xml:space="preserve">, J. (2001). Music therapy in the bone marrow transplant unit: providing emotional support during adolescence. </w:t>
      </w:r>
      <w:r w:rsidRPr="005D3159">
        <w:rPr>
          <w:rFonts w:ascii="Arial" w:eastAsia="SimSun" w:hAnsi="Arial" w:cs="Times New Roman"/>
          <w:i/>
          <w:sz w:val="20"/>
          <w:szCs w:val="20"/>
          <w:lang w:val="en-GB"/>
        </w:rPr>
        <w:t>Music Therapy Perspectives, 19,</w:t>
      </w:r>
      <w:r w:rsidRPr="005D3159">
        <w:rPr>
          <w:rFonts w:ascii="Arial" w:eastAsia="SimSun" w:hAnsi="Arial" w:cs="Times New Roman"/>
          <w:sz w:val="20"/>
          <w:szCs w:val="20"/>
          <w:lang w:val="en-GB"/>
        </w:rPr>
        <w:t xml:space="preserve"> 104-108</w:t>
      </w:r>
    </w:p>
    <w:p w:rsidR="005D3159" w:rsidRPr="005D3159" w:rsidRDefault="005D3159" w:rsidP="005D315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SimSun" w:hAnsi="Arial" w:cs="Times New Roman"/>
          <w:sz w:val="20"/>
          <w:szCs w:val="20"/>
          <w:lang w:val="en-GB"/>
        </w:rPr>
      </w:pPr>
      <w:r w:rsidRPr="005D3159">
        <w:rPr>
          <w:rFonts w:ascii="Arial" w:eastAsia="SimSun" w:hAnsi="Arial" w:cs="Times New Roman"/>
          <w:b/>
          <w:sz w:val="20"/>
          <w:szCs w:val="20"/>
          <w:lang w:val="en-GB"/>
        </w:rPr>
        <w:t>KENNELLY</w:t>
      </w:r>
      <w:r w:rsidRPr="005D3159">
        <w:rPr>
          <w:rFonts w:ascii="Arial" w:eastAsia="SimSun" w:hAnsi="Arial" w:cs="Times New Roman"/>
          <w:sz w:val="20"/>
          <w:szCs w:val="20"/>
          <w:lang w:val="en-GB"/>
        </w:rPr>
        <w:t xml:space="preserve">, J &amp; Brien-Elliott, K. (2001). The role of music therapy in paediatric rehabilitation. </w:t>
      </w:r>
      <w:r w:rsidRPr="005D3159">
        <w:rPr>
          <w:rFonts w:ascii="Arial" w:eastAsia="SimSun" w:hAnsi="Arial" w:cs="Times New Roman"/>
          <w:i/>
          <w:sz w:val="20"/>
          <w:szCs w:val="20"/>
          <w:lang w:val="en-GB"/>
        </w:rPr>
        <w:t xml:space="preserve">Paediatric Rehabilitation, 4, (3), </w:t>
      </w:r>
      <w:r w:rsidRPr="005D3159">
        <w:rPr>
          <w:rFonts w:ascii="Arial" w:eastAsia="SimSun" w:hAnsi="Arial" w:cs="Times New Roman"/>
          <w:sz w:val="20"/>
          <w:szCs w:val="20"/>
          <w:lang w:val="en-GB"/>
        </w:rPr>
        <w:t>137-143.</w:t>
      </w:r>
    </w:p>
    <w:p w:rsidR="005D3159" w:rsidRPr="005D3159" w:rsidRDefault="005D3159" w:rsidP="005D315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SimSun" w:hAnsi="Arial" w:cs="Times New Roman"/>
          <w:sz w:val="20"/>
          <w:szCs w:val="20"/>
          <w:lang w:val="en-GB"/>
        </w:rPr>
      </w:pPr>
      <w:r w:rsidRPr="005D3159">
        <w:rPr>
          <w:rFonts w:ascii="Arial" w:eastAsia="SimSun" w:hAnsi="Arial" w:cs="Times New Roman"/>
          <w:b/>
          <w:sz w:val="20"/>
          <w:szCs w:val="20"/>
          <w:lang w:val="en-GB"/>
        </w:rPr>
        <w:t>KENNELLY</w:t>
      </w:r>
      <w:r w:rsidRPr="005D3159">
        <w:rPr>
          <w:rFonts w:ascii="Arial" w:eastAsia="SimSun" w:hAnsi="Arial" w:cs="Times New Roman"/>
          <w:sz w:val="20"/>
          <w:szCs w:val="20"/>
          <w:lang w:val="en-GB"/>
        </w:rPr>
        <w:t xml:space="preserve">, J., Hamilton, L &amp; Cross, J. (2001). The interface of music therapy and speech pathology in the rehabilitation of children with acquired brain injury. </w:t>
      </w:r>
      <w:r w:rsidRPr="005D3159">
        <w:rPr>
          <w:rFonts w:ascii="Arial" w:eastAsia="SimSun" w:hAnsi="Arial" w:cs="Times New Roman"/>
          <w:i/>
          <w:sz w:val="20"/>
          <w:szCs w:val="20"/>
          <w:lang w:val="en-GB"/>
        </w:rPr>
        <w:t>The Australian Journal of Music Therapy, 12,</w:t>
      </w:r>
      <w:r w:rsidRPr="005D3159">
        <w:rPr>
          <w:rFonts w:ascii="Arial" w:eastAsia="SimSun" w:hAnsi="Arial" w:cs="Times New Roman"/>
          <w:sz w:val="20"/>
          <w:szCs w:val="20"/>
          <w:lang w:val="en-GB"/>
        </w:rPr>
        <w:t xml:space="preserve"> 13-20.</w:t>
      </w:r>
    </w:p>
    <w:p w:rsidR="005D3159" w:rsidRPr="005D3159" w:rsidRDefault="005D3159" w:rsidP="005D31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SimSun" w:hAnsi="Arial" w:cs="Arial"/>
          <w:b/>
          <w:sz w:val="20"/>
          <w:szCs w:val="20"/>
          <w:lang w:val="en-AU"/>
        </w:rPr>
      </w:pPr>
    </w:p>
    <w:p w:rsidR="005D3159" w:rsidRPr="005D3159" w:rsidRDefault="005D3159" w:rsidP="005D31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SimSun" w:hAnsi="Arial" w:cs="Arial"/>
          <w:b/>
          <w:sz w:val="24"/>
          <w:szCs w:val="24"/>
          <w:lang w:val="en-AU"/>
        </w:rPr>
      </w:pPr>
      <w:r w:rsidRPr="005D3159">
        <w:rPr>
          <w:rFonts w:ascii="Arial" w:eastAsia="SimSun" w:hAnsi="Arial" w:cs="Arial"/>
          <w:b/>
          <w:sz w:val="24"/>
          <w:szCs w:val="24"/>
          <w:lang w:val="en-AU"/>
        </w:rPr>
        <w:lastRenderedPageBreak/>
        <w:t>2000</w:t>
      </w:r>
    </w:p>
    <w:p w:rsidR="005D3159" w:rsidRPr="005D3159" w:rsidRDefault="005D3159" w:rsidP="005D31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SimSun" w:hAnsi="Arial" w:cs="Arial"/>
          <w:b/>
          <w:sz w:val="24"/>
          <w:szCs w:val="24"/>
          <w:lang w:val="en-AU"/>
        </w:rPr>
      </w:pPr>
    </w:p>
    <w:p w:rsidR="005D3159" w:rsidRPr="005D3159" w:rsidRDefault="005D3159" w:rsidP="005D315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SimSun" w:hAnsi="Arial" w:cs="Times New Roman"/>
          <w:sz w:val="20"/>
          <w:szCs w:val="20"/>
          <w:lang w:val="en-GB"/>
        </w:rPr>
      </w:pPr>
      <w:r w:rsidRPr="005D3159">
        <w:rPr>
          <w:rFonts w:ascii="Arial" w:eastAsia="SimSun" w:hAnsi="Arial" w:cs="Times New Roman"/>
          <w:b/>
          <w:sz w:val="20"/>
          <w:szCs w:val="20"/>
          <w:lang w:val="en-GB"/>
        </w:rPr>
        <w:t>KENNELLY</w:t>
      </w:r>
      <w:r w:rsidRPr="005D3159">
        <w:rPr>
          <w:rFonts w:ascii="Arial" w:eastAsia="SimSun" w:hAnsi="Arial" w:cs="Times New Roman"/>
          <w:sz w:val="20"/>
          <w:szCs w:val="20"/>
          <w:lang w:val="en-GB"/>
        </w:rPr>
        <w:t xml:space="preserve">, J. (2000). The specialist role of the music therapist in developmental programs for hospitalized children. </w:t>
      </w:r>
      <w:r w:rsidRPr="005D3159">
        <w:rPr>
          <w:rFonts w:ascii="Arial" w:eastAsia="SimSun" w:hAnsi="Arial" w:cs="Times New Roman"/>
          <w:i/>
          <w:sz w:val="20"/>
          <w:szCs w:val="20"/>
          <w:lang w:val="en-GB"/>
        </w:rPr>
        <w:t>Journal of Paediatric Health Care</w:t>
      </w:r>
      <w:r w:rsidRPr="005D3159">
        <w:rPr>
          <w:rFonts w:ascii="Arial" w:eastAsia="SimSun" w:hAnsi="Arial" w:cs="Times New Roman"/>
          <w:sz w:val="20"/>
          <w:szCs w:val="20"/>
          <w:lang w:val="en-GB"/>
        </w:rPr>
        <w:t>, 14 (2), 56-59</w:t>
      </w:r>
    </w:p>
    <w:p w:rsidR="005D3159" w:rsidRPr="005D3159" w:rsidRDefault="005D3159" w:rsidP="005D3159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SimSun" w:hAnsi="Arial" w:cs="Times New Roman"/>
          <w:sz w:val="20"/>
          <w:szCs w:val="20"/>
          <w:lang w:val="en-GB"/>
        </w:rPr>
      </w:pPr>
      <w:r w:rsidRPr="005D3159">
        <w:rPr>
          <w:rFonts w:ascii="Arial" w:eastAsia="SimSun" w:hAnsi="Arial" w:cs="Times New Roman"/>
          <w:sz w:val="20"/>
          <w:szCs w:val="20"/>
          <w:lang w:val="en-GB"/>
        </w:rPr>
        <w:t>Daveson, B &amp;</w:t>
      </w:r>
      <w:r w:rsidRPr="005D3159">
        <w:rPr>
          <w:rFonts w:ascii="Arial" w:eastAsia="SimSun" w:hAnsi="Arial" w:cs="Times New Roman"/>
          <w:b/>
          <w:sz w:val="20"/>
          <w:szCs w:val="20"/>
          <w:lang w:val="en-GB"/>
        </w:rPr>
        <w:t xml:space="preserve"> KENNELLY</w:t>
      </w:r>
      <w:r w:rsidRPr="005D3159">
        <w:rPr>
          <w:rFonts w:ascii="Arial" w:eastAsia="SimSun" w:hAnsi="Arial" w:cs="Times New Roman"/>
          <w:sz w:val="20"/>
          <w:szCs w:val="20"/>
          <w:lang w:val="en-GB"/>
        </w:rPr>
        <w:t xml:space="preserve">, J. (2000). Music therapy in palliative care for hospitalised children and adolescents.  </w:t>
      </w:r>
      <w:r w:rsidRPr="005D3159">
        <w:rPr>
          <w:rFonts w:ascii="Arial" w:eastAsia="SimSun" w:hAnsi="Arial" w:cs="Times New Roman"/>
          <w:i/>
          <w:sz w:val="20"/>
          <w:szCs w:val="20"/>
          <w:lang w:val="en-GB"/>
        </w:rPr>
        <w:t>Journal of Palliative Care, Spring, March, 16 (1)</w:t>
      </w:r>
      <w:r w:rsidRPr="005D3159">
        <w:rPr>
          <w:rFonts w:ascii="Arial" w:eastAsia="SimSun" w:hAnsi="Arial" w:cs="Times New Roman"/>
          <w:sz w:val="20"/>
          <w:szCs w:val="20"/>
          <w:lang w:val="en-GB"/>
        </w:rPr>
        <w:t>, 35-38</w:t>
      </w:r>
    </w:p>
    <w:p w:rsidR="005D3159" w:rsidRPr="005D3159" w:rsidRDefault="005D3159" w:rsidP="005D31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SimSun" w:hAnsi="Arial" w:cs="Times New Roman"/>
          <w:sz w:val="20"/>
          <w:szCs w:val="20"/>
          <w:lang w:val="en-GB"/>
        </w:rPr>
      </w:pPr>
    </w:p>
    <w:p w:rsidR="005D3159" w:rsidRPr="005D3159" w:rsidRDefault="005D3159" w:rsidP="005D31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SimSun" w:hAnsi="Arial" w:cs="Arial"/>
          <w:b/>
          <w:sz w:val="24"/>
          <w:szCs w:val="24"/>
          <w:lang w:val="en-AU"/>
        </w:rPr>
      </w:pPr>
      <w:r w:rsidRPr="005D3159">
        <w:rPr>
          <w:rFonts w:ascii="Arial" w:eastAsia="SimSun" w:hAnsi="Arial" w:cs="Arial"/>
          <w:b/>
          <w:sz w:val="24"/>
          <w:szCs w:val="24"/>
          <w:lang w:val="en-AU"/>
        </w:rPr>
        <w:t>1997</w:t>
      </w:r>
    </w:p>
    <w:p w:rsidR="005D3159" w:rsidRPr="005D3159" w:rsidRDefault="005D3159" w:rsidP="005D31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SimSun" w:hAnsi="Arial" w:cs="Times New Roman"/>
          <w:sz w:val="20"/>
          <w:szCs w:val="20"/>
          <w:lang w:val="en-GB"/>
        </w:rPr>
      </w:pPr>
    </w:p>
    <w:p w:rsidR="005D3159" w:rsidRPr="005D3159" w:rsidRDefault="005D3159" w:rsidP="005D3159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="SimSun" w:hAnsi="Arial" w:cs="Times New Roman"/>
          <w:sz w:val="20"/>
          <w:szCs w:val="20"/>
          <w:lang w:val="en-GB"/>
        </w:rPr>
      </w:pPr>
      <w:r w:rsidRPr="005D3159">
        <w:rPr>
          <w:rFonts w:ascii="Arial" w:eastAsia="SimSun" w:hAnsi="Arial" w:cs="Times New Roman"/>
          <w:b/>
          <w:sz w:val="20"/>
          <w:szCs w:val="20"/>
          <w:lang w:val="en-GB"/>
        </w:rPr>
        <w:t>KENNELLY</w:t>
      </w:r>
      <w:r w:rsidRPr="005D3159">
        <w:rPr>
          <w:rFonts w:ascii="Arial" w:eastAsia="SimSun" w:hAnsi="Arial" w:cs="Times New Roman"/>
          <w:sz w:val="20"/>
          <w:szCs w:val="20"/>
          <w:lang w:val="en-GB"/>
        </w:rPr>
        <w:t xml:space="preserve">, J &amp; Edwards, J. (1997). Providing music therapy to the unconscious child in the paediatric intensive care unit. </w:t>
      </w:r>
      <w:r w:rsidRPr="005D3159">
        <w:rPr>
          <w:rFonts w:ascii="Arial" w:eastAsia="SimSun" w:hAnsi="Arial" w:cs="Times New Roman"/>
          <w:i/>
          <w:sz w:val="20"/>
          <w:szCs w:val="20"/>
          <w:lang w:val="en-GB"/>
        </w:rPr>
        <w:t>The Australian Journal of Music Therapy</w:t>
      </w:r>
      <w:r w:rsidRPr="005D3159">
        <w:rPr>
          <w:rFonts w:ascii="Arial" w:eastAsia="SimSun" w:hAnsi="Arial" w:cs="Times New Roman"/>
          <w:sz w:val="20"/>
          <w:szCs w:val="20"/>
          <w:lang w:val="en-GB"/>
        </w:rPr>
        <w:t>, Vol 8, 18-29.</w:t>
      </w:r>
    </w:p>
    <w:p w:rsidR="005D3159" w:rsidRPr="005D3159" w:rsidRDefault="005D3159" w:rsidP="005D315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SimSun" w:hAnsi="Arial" w:cs="Times New Roman"/>
          <w:szCs w:val="20"/>
          <w:lang w:val="en-GB"/>
        </w:rPr>
      </w:pPr>
    </w:p>
    <w:p w:rsidR="00EE49EC" w:rsidRDefault="00EE49EC">
      <w:pPr>
        <w:rPr>
          <w:rFonts w:ascii="Arial" w:hAnsi="Arial" w:cs="Arial"/>
          <w:b/>
          <w:sz w:val="24"/>
          <w:szCs w:val="24"/>
        </w:rPr>
      </w:pPr>
    </w:p>
    <w:p w:rsidR="005D3159" w:rsidRPr="00EE49EC" w:rsidRDefault="00424EC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Book chapters and manuals</w:t>
      </w:r>
    </w:p>
    <w:p w:rsidR="005D3159" w:rsidRDefault="005D3159">
      <w:pPr>
        <w:rPr>
          <w:b/>
        </w:rPr>
      </w:pPr>
    </w:p>
    <w:p w:rsidR="00B74758" w:rsidRDefault="005D3159" w:rsidP="00B74758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  <w:lang w:val="en-GB" w:eastAsia="en-GB"/>
        </w:rPr>
      </w:pPr>
      <w:r w:rsidRPr="00020D6E">
        <w:rPr>
          <w:rFonts w:ascii="Arial" w:hAnsi="Arial" w:cs="Arial"/>
          <w:sz w:val="20"/>
          <w:szCs w:val="20"/>
          <w:lang w:val="en-GB" w:eastAsia="en-GB"/>
        </w:rPr>
        <w:t xml:space="preserve">Edwards, J. &amp; </w:t>
      </w:r>
      <w:r w:rsidRPr="00020D6E">
        <w:rPr>
          <w:rFonts w:ascii="Arial" w:hAnsi="Arial" w:cs="Arial"/>
          <w:b/>
          <w:sz w:val="20"/>
          <w:szCs w:val="20"/>
          <w:lang w:val="en-GB" w:eastAsia="en-GB"/>
        </w:rPr>
        <w:t>KENNELLY</w:t>
      </w:r>
      <w:r w:rsidRPr="00020D6E">
        <w:rPr>
          <w:rFonts w:ascii="Arial" w:hAnsi="Arial" w:cs="Arial"/>
          <w:sz w:val="20"/>
          <w:szCs w:val="20"/>
          <w:lang w:val="en-GB" w:eastAsia="en-GB"/>
        </w:rPr>
        <w:t xml:space="preserve">, J. (2014). Music therapy for hospitalised children. In J. Edwards (Ed.), </w:t>
      </w:r>
      <w:r w:rsidRPr="00020D6E">
        <w:rPr>
          <w:rFonts w:ascii="Arial" w:hAnsi="Arial" w:cs="Arial"/>
          <w:i/>
          <w:sz w:val="20"/>
          <w:szCs w:val="20"/>
          <w:lang w:val="en-GB" w:eastAsia="en-GB"/>
        </w:rPr>
        <w:t>Oxford Handbook of Music Therapy</w:t>
      </w:r>
      <w:r w:rsidRPr="00020D6E">
        <w:rPr>
          <w:rFonts w:ascii="Arial" w:hAnsi="Arial" w:cs="Arial"/>
          <w:sz w:val="20"/>
          <w:szCs w:val="20"/>
          <w:lang w:val="en-GB" w:eastAsia="en-GB"/>
        </w:rPr>
        <w:t xml:space="preserve"> (in press). </w:t>
      </w:r>
    </w:p>
    <w:p w:rsidR="00B74758" w:rsidRDefault="00B74758" w:rsidP="00B74758">
      <w:pPr>
        <w:pStyle w:val="ListParagraph"/>
        <w:rPr>
          <w:rFonts w:ascii="Arial" w:hAnsi="Arial" w:cs="Arial"/>
          <w:sz w:val="20"/>
          <w:szCs w:val="20"/>
          <w:lang w:val="en-GB" w:eastAsia="en-GB"/>
        </w:rPr>
      </w:pPr>
    </w:p>
    <w:p w:rsidR="005D3159" w:rsidRPr="00B74758" w:rsidRDefault="005D3159" w:rsidP="00B74758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  <w:lang w:val="en-GB" w:eastAsia="en-GB"/>
        </w:rPr>
      </w:pPr>
      <w:r w:rsidRPr="00B74758">
        <w:rPr>
          <w:rFonts w:ascii="Arial" w:eastAsia="SimSun" w:hAnsi="Arial" w:cs="Arial"/>
          <w:b/>
          <w:color w:val="000000"/>
          <w:sz w:val="20"/>
          <w:szCs w:val="20"/>
          <w:lang w:val="en-GB" w:eastAsia="en-GB"/>
        </w:rPr>
        <w:t>KENNELLY</w:t>
      </w:r>
      <w:r w:rsidRPr="00B74758">
        <w:rPr>
          <w:rFonts w:ascii="Arial" w:eastAsia="SimSun" w:hAnsi="Arial" w:cs="Arial"/>
          <w:color w:val="000000"/>
          <w:sz w:val="20"/>
          <w:szCs w:val="20"/>
          <w:lang w:val="en-GB" w:eastAsia="en-GB"/>
        </w:rPr>
        <w:t xml:space="preserve">, J. (2013). Brain injuries and rehabilitation in children. In J. Bradt (Ed.), </w:t>
      </w:r>
      <w:r w:rsidRPr="00B74758">
        <w:rPr>
          <w:rFonts w:ascii="Arial" w:eastAsia="SimSun" w:hAnsi="Arial" w:cs="Arial"/>
          <w:i/>
          <w:color w:val="000000"/>
          <w:sz w:val="20"/>
          <w:szCs w:val="20"/>
          <w:lang w:val="en-GB" w:eastAsia="en-GB"/>
        </w:rPr>
        <w:t>Guidelines for music therapy practice in pediatric care</w:t>
      </w:r>
      <w:r w:rsidRPr="00B74758">
        <w:rPr>
          <w:rFonts w:ascii="Arial" w:eastAsia="SimSun" w:hAnsi="Arial" w:cs="Arial"/>
          <w:color w:val="000000"/>
          <w:sz w:val="20"/>
          <w:szCs w:val="20"/>
          <w:lang w:val="en-GB" w:eastAsia="en-GB"/>
        </w:rPr>
        <w:t xml:space="preserve"> (pp. 356-402). Gilsum New Hampshire: Barcelona Publishers</w:t>
      </w:r>
    </w:p>
    <w:p w:rsidR="005D3159" w:rsidRDefault="005D3159" w:rsidP="005D315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SimSun" w:hAnsi="Arial" w:cs="Arial"/>
          <w:sz w:val="20"/>
          <w:szCs w:val="20"/>
          <w:lang w:val="en-GB"/>
        </w:rPr>
      </w:pPr>
      <w:r w:rsidRPr="005D3159">
        <w:rPr>
          <w:rFonts w:ascii="Arial" w:eastAsia="SimSun" w:hAnsi="Arial" w:cs="Arial"/>
          <w:sz w:val="20"/>
          <w:szCs w:val="20"/>
          <w:lang w:val="en-GB"/>
        </w:rPr>
        <w:t xml:space="preserve">Edwards, J &amp; </w:t>
      </w:r>
      <w:r w:rsidRPr="005D3159">
        <w:rPr>
          <w:rFonts w:ascii="Arial" w:eastAsia="SimSun" w:hAnsi="Arial" w:cs="Arial"/>
          <w:b/>
          <w:sz w:val="20"/>
          <w:szCs w:val="20"/>
          <w:lang w:val="en-GB"/>
        </w:rPr>
        <w:t>KENNELLY</w:t>
      </w:r>
      <w:r w:rsidRPr="005D3159">
        <w:rPr>
          <w:rFonts w:ascii="Arial" w:eastAsia="SimSun" w:hAnsi="Arial" w:cs="Arial"/>
          <w:sz w:val="20"/>
          <w:szCs w:val="20"/>
          <w:lang w:val="en-GB"/>
        </w:rPr>
        <w:t xml:space="preserve">, J (2011). Music therapy for children in hospital care: A stress &amp; coping framework for practice. In Meadows, T (Ed.). </w:t>
      </w:r>
      <w:r w:rsidRPr="005D3159">
        <w:rPr>
          <w:rFonts w:ascii="Arial" w:eastAsia="SimSun" w:hAnsi="Arial" w:cs="Arial"/>
          <w:i/>
          <w:sz w:val="20"/>
          <w:szCs w:val="20"/>
          <w:lang w:val="en-GB"/>
        </w:rPr>
        <w:t>Developments in Music Therapy Practice: Case Study Perspectives.</w:t>
      </w:r>
      <w:r w:rsidRPr="005D3159">
        <w:rPr>
          <w:rFonts w:ascii="Arial" w:eastAsia="SimSun" w:hAnsi="Arial" w:cs="Arial"/>
          <w:sz w:val="20"/>
          <w:szCs w:val="20"/>
          <w:lang w:val="en-GB"/>
        </w:rPr>
        <w:t xml:space="preserve"> Gilsum, NH, Barcelona Publishers. (150-165)</w:t>
      </w:r>
      <w:r w:rsidR="00B74758">
        <w:rPr>
          <w:rFonts w:ascii="Arial" w:eastAsia="SimSun" w:hAnsi="Arial" w:cs="Arial"/>
          <w:sz w:val="20"/>
          <w:szCs w:val="20"/>
          <w:lang w:val="en-GB"/>
        </w:rPr>
        <w:t>.</w:t>
      </w:r>
    </w:p>
    <w:p w:rsidR="00B74758" w:rsidRPr="005D3159" w:rsidRDefault="00B74758" w:rsidP="00B74758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Arial" w:eastAsia="SimSun" w:hAnsi="Arial" w:cs="Arial"/>
          <w:sz w:val="20"/>
          <w:szCs w:val="20"/>
          <w:lang w:val="en-GB"/>
        </w:rPr>
      </w:pPr>
    </w:p>
    <w:p w:rsidR="005D3159" w:rsidRDefault="005D3159" w:rsidP="005D315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SimSun" w:hAnsi="Arial" w:cs="Times New Roman"/>
          <w:sz w:val="20"/>
          <w:szCs w:val="20"/>
          <w:lang w:val="en-GB"/>
        </w:rPr>
      </w:pPr>
      <w:r w:rsidRPr="005D3159">
        <w:rPr>
          <w:rFonts w:ascii="Arial" w:eastAsia="SimSun" w:hAnsi="Arial" w:cs="Times New Roman"/>
          <w:b/>
          <w:sz w:val="20"/>
          <w:szCs w:val="20"/>
          <w:lang w:val="en-GB"/>
        </w:rPr>
        <w:t>KENNELLY</w:t>
      </w:r>
      <w:r w:rsidRPr="005D3159">
        <w:rPr>
          <w:rFonts w:ascii="Arial" w:eastAsia="SimSun" w:hAnsi="Arial" w:cs="Times New Roman"/>
          <w:sz w:val="20"/>
          <w:szCs w:val="20"/>
          <w:lang w:val="en-GB"/>
        </w:rPr>
        <w:t xml:space="preserve">, J. (2006). Music therapy in pediatric rehabilitation. In Baker, F &amp; Tamplin, J (Eds) </w:t>
      </w:r>
      <w:r w:rsidRPr="005D3159">
        <w:rPr>
          <w:rFonts w:ascii="Arial" w:eastAsia="SimSun" w:hAnsi="Arial" w:cs="Times New Roman"/>
          <w:i/>
          <w:iCs/>
          <w:sz w:val="20"/>
          <w:szCs w:val="20"/>
          <w:lang w:val="en-GB"/>
        </w:rPr>
        <w:t>Music Therapy Methods in Neurorehabilitation – A clinician’s manual.</w:t>
      </w:r>
      <w:r w:rsidRPr="005D3159">
        <w:rPr>
          <w:rFonts w:ascii="Arial" w:eastAsia="SimSun" w:hAnsi="Arial" w:cs="Times New Roman"/>
          <w:sz w:val="20"/>
          <w:szCs w:val="20"/>
          <w:lang w:val="en-GB"/>
        </w:rPr>
        <w:t xml:space="preserve"> London: Jessica Kingsley Publishers. (219-233).</w:t>
      </w:r>
    </w:p>
    <w:p w:rsidR="00B74758" w:rsidRPr="005D3159" w:rsidRDefault="00B74758" w:rsidP="00B7475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SimSun" w:hAnsi="Arial" w:cs="Times New Roman"/>
          <w:sz w:val="20"/>
          <w:szCs w:val="20"/>
          <w:lang w:val="en-GB"/>
        </w:rPr>
      </w:pPr>
    </w:p>
    <w:p w:rsidR="005D3159" w:rsidRDefault="005D3159" w:rsidP="005D315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SimSun" w:hAnsi="Arial" w:cs="Arial"/>
          <w:iCs/>
          <w:sz w:val="20"/>
          <w:szCs w:val="20"/>
          <w:lang w:val="en-GB"/>
        </w:rPr>
      </w:pPr>
      <w:r w:rsidRPr="005D3159">
        <w:rPr>
          <w:rFonts w:ascii="Arial" w:eastAsia="SimSun" w:hAnsi="Arial" w:cs="Arial"/>
          <w:iCs/>
          <w:sz w:val="20"/>
          <w:szCs w:val="20"/>
          <w:lang w:val="en-GB"/>
        </w:rPr>
        <w:t xml:space="preserve">Baker, F., </w:t>
      </w:r>
      <w:r w:rsidRPr="005D3159">
        <w:rPr>
          <w:rFonts w:ascii="Arial" w:eastAsia="SimSun" w:hAnsi="Arial" w:cs="Arial"/>
          <w:b/>
          <w:iCs/>
          <w:sz w:val="20"/>
          <w:szCs w:val="20"/>
          <w:lang w:val="en-GB"/>
        </w:rPr>
        <w:t>KENNELLY</w:t>
      </w:r>
      <w:r w:rsidRPr="005D3159">
        <w:rPr>
          <w:rFonts w:ascii="Arial" w:eastAsia="SimSun" w:hAnsi="Arial" w:cs="Arial"/>
          <w:iCs/>
          <w:sz w:val="20"/>
          <w:szCs w:val="20"/>
          <w:lang w:val="en-GB"/>
        </w:rPr>
        <w:t>, J., Tamplin, J. (2005). Song writing to explore ide</w:t>
      </w:r>
      <w:r w:rsidR="00B74758">
        <w:rPr>
          <w:rFonts w:ascii="Arial" w:eastAsia="SimSun" w:hAnsi="Arial" w:cs="Arial"/>
          <w:iCs/>
          <w:sz w:val="20"/>
          <w:szCs w:val="20"/>
          <w:lang w:val="en-GB"/>
        </w:rPr>
        <w:t>ntity change/sense of self/self-</w:t>
      </w:r>
      <w:r w:rsidRPr="005D3159">
        <w:rPr>
          <w:rFonts w:ascii="Arial" w:eastAsia="SimSun" w:hAnsi="Arial" w:cs="Arial"/>
          <w:iCs/>
          <w:sz w:val="20"/>
          <w:szCs w:val="20"/>
          <w:lang w:val="en-GB"/>
        </w:rPr>
        <w:t xml:space="preserve">concept following traumatic brain injury. In: F.Baker &amp; T Wigram (Eds.). </w:t>
      </w:r>
      <w:r w:rsidRPr="005D3159">
        <w:rPr>
          <w:rFonts w:ascii="Arial" w:eastAsia="SimSun" w:hAnsi="Arial" w:cs="Arial"/>
          <w:i/>
          <w:sz w:val="20"/>
          <w:szCs w:val="20"/>
          <w:lang w:val="en-GB"/>
        </w:rPr>
        <w:t>Song Writing Methods, Techniques and Clinical Applications for Music Therapy Clinicians, Educators and Students.</w:t>
      </w:r>
      <w:r w:rsidRPr="005D3159">
        <w:rPr>
          <w:rFonts w:ascii="Arial" w:eastAsia="SimSun" w:hAnsi="Arial" w:cs="Arial"/>
          <w:iCs/>
          <w:sz w:val="20"/>
          <w:szCs w:val="20"/>
          <w:lang w:val="en-GB"/>
        </w:rPr>
        <w:t xml:space="preserve"> London: Jessica Kingsley Pub. (116-133).</w:t>
      </w:r>
    </w:p>
    <w:p w:rsidR="00B74758" w:rsidRPr="005D3159" w:rsidRDefault="00B74758" w:rsidP="00B74758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SimSun" w:hAnsi="Arial" w:cs="Arial"/>
          <w:iCs/>
          <w:sz w:val="20"/>
          <w:szCs w:val="20"/>
          <w:lang w:val="en-GB"/>
        </w:rPr>
      </w:pPr>
    </w:p>
    <w:p w:rsidR="005D3159" w:rsidRDefault="005D3159" w:rsidP="005D315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SimSun" w:hAnsi="Arial" w:cs="Times New Roman"/>
          <w:sz w:val="20"/>
          <w:szCs w:val="20"/>
          <w:lang w:val="en-GB"/>
        </w:rPr>
      </w:pPr>
      <w:r w:rsidRPr="005D3159">
        <w:rPr>
          <w:rFonts w:ascii="Arial" w:eastAsia="SimSun" w:hAnsi="Arial" w:cs="Times New Roman"/>
          <w:b/>
          <w:sz w:val="20"/>
          <w:szCs w:val="20"/>
          <w:lang w:val="en-GB"/>
        </w:rPr>
        <w:t>KENNELLY</w:t>
      </w:r>
      <w:r w:rsidRPr="005D3159">
        <w:rPr>
          <w:rFonts w:ascii="Arial" w:eastAsia="SimSun" w:hAnsi="Arial" w:cs="Times New Roman"/>
          <w:sz w:val="20"/>
          <w:szCs w:val="20"/>
          <w:lang w:val="en-GB"/>
        </w:rPr>
        <w:t xml:space="preserve">, J. (1999). “Don’t give up”: Providing music therapy to an adolescent boy in the bone marrow transplant unit. In Rebello-Pratt, R &amp; Erdonmez Grocke, D. (Eds). </w:t>
      </w:r>
      <w:r w:rsidRPr="005D3159">
        <w:rPr>
          <w:rFonts w:ascii="Arial" w:eastAsia="SimSun" w:hAnsi="Arial" w:cs="Times New Roman"/>
          <w:i/>
          <w:sz w:val="20"/>
          <w:szCs w:val="20"/>
          <w:lang w:val="en-GB"/>
        </w:rPr>
        <w:t>MusicMedicine 3 MusicMedicine and Music Therapy: Expanding Horizons</w:t>
      </w:r>
      <w:r w:rsidRPr="005D3159">
        <w:rPr>
          <w:rFonts w:ascii="Arial" w:eastAsia="SimSun" w:hAnsi="Arial" w:cs="Times New Roman"/>
          <w:sz w:val="20"/>
          <w:szCs w:val="20"/>
          <w:lang w:val="en-GB"/>
        </w:rPr>
        <w:t>. Faculty of Music, University of Melbourne, Australia. (228-235).</w:t>
      </w:r>
    </w:p>
    <w:p w:rsidR="00B74758" w:rsidRPr="005D3159" w:rsidRDefault="00B74758" w:rsidP="00B7475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SimSun" w:hAnsi="Arial" w:cs="Times New Roman"/>
          <w:sz w:val="20"/>
          <w:szCs w:val="20"/>
          <w:lang w:val="en-GB"/>
        </w:rPr>
      </w:pPr>
    </w:p>
    <w:p w:rsidR="005D3159" w:rsidRPr="005D3159" w:rsidRDefault="005D3159" w:rsidP="005D315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SimSun" w:hAnsi="Arial" w:cs="Times New Roman"/>
          <w:sz w:val="20"/>
          <w:szCs w:val="20"/>
          <w:lang w:val="en-GB"/>
        </w:rPr>
      </w:pPr>
      <w:r w:rsidRPr="005D3159">
        <w:rPr>
          <w:rFonts w:ascii="Arial" w:eastAsia="SimSun" w:hAnsi="Arial" w:cs="Times New Roman"/>
          <w:sz w:val="20"/>
          <w:szCs w:val="20"/>
          <w:lang w:val="en-GB"/>
        </w:rPr>
        <w:t xml:space="preserve">Edwards, J &amp; </w:t>
      </w:r>
      <w:r w:rsidRPr="005D3159">
        <w:rPr>
          <w:rFonts w:ascii="Arial" w:eastAsia="SimSun" w:hAnsi="Arial" w:cs="Times New Roman"/>
          <w:b/>
          <w:sz w:val="20"/>
          <w:szCs w:val="20"/>
          <w:lang w:val="en-GB"/>
        </w:rPr>
        <w:t>KENNELLY,</w:t>
      </w:r>
      <w:r w:rsidRPr="005D3159">
        <w:rPr>
          <w:rFonts w:ascii="Arial" w:eastAsia="SimSun" w:hAnsi="Arial" w:cs="Times New Roman"/>
          <w:sz w:val="20"/>
          <w:szCs w:val="20"/>
          <w:lang w:val="en-GB"/>
        </w:rPr>
        <w:t xml:space="preserve"> J. (1999). </w:t>
      </w:r>
      <w:r w:rsidRPr="005D3159">
        <w:rPr>
          <w:rFonts w:ascii="Arial" w:eastAsia="SimSun" w:hAnsi="Arial" w:cs="Times New Roman"/>
          <w:i/>
          <w:sz w:val="20"/>
          <w:szCs w:val="20"/>
          <w:lang w:val="en-GB"/>
        </w:rPr>
        <w:t xml:space="preserve">Clinician’s Manual – Music Therapy for Children in Hospital. </w:t>
      </w:r>
      <w:r w:rsidRPr="005D3159">
        <w:rPr>
          <w:rFonts w:ascii="Arial" w:eastAsia="SimSun" w:hAnsi="Arial" w:cs="Times New Roman"/>
          <w:sz w:val="20"/>
          <w:szCs w:val="20"/>
          <w:lang w:val="en-GB"/>
        </w:rPr>
        <w:t>University of Queensland Printery, St Lucia, Brisbane.</w:t>
      </w:r>
    </w:p>
    <w:p w:rsidR="005D3159" w:rsidRPr="009A7659" w:rsidRDefault="005D3159">
      <w:pPr>
        <w:rPr>
          <w:b/>
        </w:rPr>
      </w:pPr>
    </w:p>
    <w:sectPr w:rsidR="005D3159" w:rsidRPr="009A76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7115EB"/>
    <w:multiLevelType w:val="hybridMultilevel"/>
    <w:tmpl w:val="63D20032"/>
    <w:lvl w:ilvl="0" w:tplc="71E0FC5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13CEF"/>
    <w:multiLevelType w:val="hybridMultilevel"/>
    <w:tmpl w:val="95D0C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55872"/>
    <w:multiLevelType w:val="hybridMultilevel"/>
    <w:tmpl w:val="D6A2C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569BC"/>
    <w:multiLevelType w:val="hybridMultilevel"/>
    <w:tmpl w:val="76680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E740C"/>
    <w:multiLevelType w:val="hybridMultilevel"/>
    <w:tmpl w:val="5AB4455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14E17"/>
    <w:multiLevelType w:val="hybridMultilevel"/>
    <w:tmpl w:val="93FCB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659"/>
    <w:rsid w:val="00020D6E"/>
    <w:rsid w:val="00424EC4"/>
    <w:rsid w:val="004751E7"/>
    <w:rsid w:val="005B318A"/>
    <w:rsid w:val="005D3159"/>
    <w:rsid w:val="009A7659"/>
    <w:rsid w:val="00B74758"/>
    <w:rsid w:val="00EE49EC"/>
    <w:rsid w:val="00F6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ABE514-9EA6-46D4-9E37-55B63E3F0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D31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1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SimSu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159"/>
    <w:rPr>
      <w:rFonts w:ascii="Times New Roman" w:eastAsia="SimSu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15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3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Kennelly</dc:creator>
  <cp:keywords/>
  <dc:description/>
  <cp:lastModifiedBy>Jeanette Kennelly</cp:lastModifiedBy>
  <cp:revision>13</cp:revision>
  <dcterms:created xsi:type="dcterms:W3CDTF">2014-02-17T05:13:00Z</dcterms:created>
  <dcterms:modified xsi:type="dcterms:W3CDTF">2014-02-20T01:37:00Z</dcterms:modified>
</cp:coreProperties>
</file>